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1D7A" w14:textId="3F6E7AD4" w:rsidR="007578D2" w:rsidRPr="009D0AA0" w:rsidRDefault="00830D25" w:rsidP="00C35995">
      <w:pPr>
        <w:jc w:val="distribute"/>
        <w:rPr>
          <w:rFonts w:ascii="Arial Bold" w:hAnsi="Arial Bold" w:cs="Arial"/>
          <w:b/>
          <w:bCs/>
          <w:sz w:val="32"/>
        </w:rPr>
      </w:pPr>
      <w:r w:rsidRPr="009D0AA0">
        <w:rPr>
          <w:rFonts w:ascii="Arial Bold" w:hAnsi="Arial Bold" w:cs="Arial"/>
          <w:b/>
          <w:bCs/>
          <w:sz w:val="32"/>
        </w:rPr>
        <w:t xml:space="preserve">REGISTRATION FOR </w:t>
      </w:r>
      <w:r w:rsidR="009501F7">
        <w:rPr>
          <w:rFonts w:ascii="Arial Bold" w:hAnsi="Arial Bold" w:cs="Arial"/>
          <w:b/>
          <w:bCs/>
          <w:sz w:val="32"/>
        </w:rPr>
        <w:t>2021 Fall Australian ATA Program</w:t>
      </w:r>
    </w:p>
    <w:p w14:paraId="0ACC2327" w14:textId="6D25EB0C" w:rsidR="00830D25" w:rsidRDefault="00830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registering for the </w:t>
      </w:r>
      <w:r w:rsidR="009501F7">
        <w:rPr>
          <w:rFonts w:ascii="Arial" w:hAnsi="Arial" w:cs="Arial"/>
        </w:rPr>
        <w:t xml:space="preserve">2021 Fall </w:t>
      </w:r>
      <w:r>
        <w:rPr>
          <w:rFonts w:ascii="Arial" w:hAnsi="Arial" w:cs="Arial"/>
        </w:rPr>
        <w:t xml:space="preserve">Advanced Trusted Advisor Program. You will be invoiced for the program shortly; once your payment is received, your seat in the </w:t>
      </w:r>
      <w:r w:rsidR="009501F7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 xml:space="preserve">session will be secured and you will receive a confirmation email from us. If you have questions at any time, reach out directly to Nanci Crawford at </w:t>
      </w:r>
      <w:hyperlink r:id="rId4" w:history="1">
        <w:r w:rsidRPr="00AD3553">
          <w:rPr>
            <w:rStyle w:val="Hyperlink"/>
            <w:rFonts w:ascii="Arial" w:hAnsi="Arial" w:cs="Arial"/>
          </w:rPr>
          <w:t>nanci.crawford@conneracademy.com</w:t>
        </w:r>
      </w:hyperlink>
      <w:r>
        <w:rPr>
          <w:rFonts w:ascii="Arial" w:hAnsi="Arial" w:cs="Arial"/>
        </w:rPr>
        <w:t xml:space="preserve"> 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105D8EE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3DB6984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5F0233"/>
    <w:rsid w:val="006E7765"/>
    <w:rsid w:val="007578D2"/>
    <w:rsid w:val="00830D25"/>
    <w:rsid w:val="009501F7"/>
    <w:rsid w:val="009D0AA0"/>
    <w:rsid w:val="00B8388D"/>
    <w:rsid w:val="00C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15655E"/>
    <w:rsid w:val="00506689"/>
    <w:rsid w:val="006B1611"/>
    <w:rsid w:val="008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55E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Brian Gorman</cp:lastModifiedBy>
  <cp:revision>2</cp:revision>
  <dcterms:created xsi:type="dcterms:W3CDTF">2021-08-25T22:49:00Z</dcterms:created>
  <dcterms:modified xsi:type="dcterms:W3CDTF">2021-08-25T22:49:00Z</dcterms:modified>
</cp:coreProperties>
</file>